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C9" w:rsidRDefault="000960C9" w:rsidP="000960C9">
      <w:pPr>
        <w:spacing w:after="0" w:line="240" w:lineRule="auto"/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PROJETO</w:t>
      </w:r>
      <w:r w:rsidR="002405E4">
        <w:rPr>
          <w:rFonts w:cstheme="minorHAnsi"/>
          <w:b/>
          <w:sz w:val="40"/>
        </w:rPr>
        <w:t xml:space="preserve"> DE PESQUISA</w:t>
      </w:r>
    </w:p>
    <w:p w:rsidR="000960C9" w:rsidRPr="000960C9" w:rsidRDefault="000960C9" w:rsidP="000960C9">
      <w:pPr>
        <w:spacing w:after="0" w:line="240" w:lineRule="auto"/>
        <w:jc w:val="center"/>
        <w:rPr>
          <w:rFonts w:cstheme="minorHAnsi"/>
          <w:b/>
          <w:sz w:val="28"/>
        </w:rPr>
      </w:pPr>
      <w:r w:rsidRPr="000960C9">
        <w:rPr>
          <w:rFonts w:cstheme="minorHAnsi"/>
          <w:b/>
          <w:sz w:val="28"/>
        </w:rPr>
        <w:t>(Itens necessários)</w:t>
      </w:r>
    </w:p>
    <w:p w:rsidR="000960C9" w:rsidRPr="000960C9" w:rsidRDefault="000960C9" w:rsidP="00E83E0C">
      <w:pPr>
        <w:spacing w:after="0" w:line="240" w:lineRule="auto"/>
        <w:ind w:right="-24"/>
        <w:jc w:val="center"/>
        <w:rPr>
          <w:rFonts w:cstheme="minorHAnsi"/>
          <w:b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63"/>
        <w:gridCol w:w="5263"/>
      </w:tblGrid>
      <w:tr w:rsidR="000960C9" w:rsidRPr="000960C9" w:rsidTr="00E83E0C">
        <w:trPr>
          <w:trHeight w:val="305"/>
        </w:trPr>
        <w:tc>
          <w:tcPr>
            <w:tcW w:w="5000" w:type="pct"/>
            <w:gridSpan w:val="2"/>
          </w:tcPr>
          <w:p w:rsidR="000960C9" w:rsidRPr="000960C9" w:rsidRDefault="000960C9" w:rsidP="00E83E0C">
            <w:pPr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 xml:space="preserve">Título do Projeto: </w:t>
            </w:r>
          </w:p>
          <w:p w:rsidR="000960C9" w:rsidRPr="000960C9" w:rsidRDefault="000960C9" w:rsidP="00E83E0C">
            <w:pPr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cstheme="minorHAnsi"/>
                <w:b/>
              </w:rPr>
            </w:pPr>
          </w:p>
        </w:tc>
      </w:tr>
      <w:tr w:rsidR="000960C9" w:rsidRPr="000960C9" w:rsidTr="00C77509">
        <w:trPr>
          <w:trHeight w:val="305"/>
        </w:trPr>
        <w:tc>
          <w:tcPr>
            <w:tcW w:w="5000" w:type="pct"/>
            <w:gridSpan w:val="2"/>
            <w:vAlign w:val="center"/>
          </w:tcPr>
          <w:p w:rsidR="000960C9" w:rsidRPr="000960C9" w:rsidRDefault="000960C9" w:rsidP="00C77509">
            <w:pPr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 xml:space="preserve">Palavras-Chaves: </w:t>
            </w:r>
          </w:p>
        </w:tc>
      </w:tr>
      <w:tr w:rsidR="000960C9" w:rsidRPr="000960C9" w:rsidTr="00C77509">
        <w:trPr>
          <w:trHeight w:val="305"/>
        </w:trPr>
        <w:tc>
          <w:tcPr>
            <w:tcW w:w="5000" w:type="pct"/>
            <w:gridSpan w:val="2"/>
            <w:vAlign w:val="center"/>
          </w:tcPr>
          <w:p w:rsidR="000960C9" w:rsidRPr="000960C9" w:rsidRDefault="000960C9" w:rsidP="00C77509">
            <w:pPr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Área do Conhecimento:</w:t>
            </w:r>
          </w:p>
        </w:tc>
      </w:tr>
      <w:tr w:rsidR="000960C9" w:rsidRPr="000960C9" w:rsidTr="00C77509">
        <w:trPr>
          <w:trHeight w:val="305"/>
        </w:trPr>
        <w:tc>
          <w:tcPr>
            <w:tcW w:w="5000" w:type="pct"/>
            <w:gridSpan w:val="2"/>
            <w:vAlign w:val="center"/>
          </w:tcPr>
          <w:p w:rsidR="000960C9" w:rsidRPr="000960C9" w:rsidRDefault="000960C9" w:rsidP="00C77509">
            <w:pPr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Coordenador (UFSC):</w:t>
            </w:r>
          </w:p>
        </w:tc>
      </w:tr>
      <w:tr w:rsidR="000960C9" w:rsidRPr="000960C9" w:rsidTr="00C77509">
        <w:trPr>
          <w:trHeight w:val="305"/>
        </w:trPr>
        <w:tc>
          <w:tcPr>
            <w:tcW w:w="2500" w:type="pct"/>
            <w:vAlign w:val="center"/>
          </w:tcPr>
          <w:p w:rsidR="000960C9" w:rsidRPr="000960C9" w:rsidRDefault="000960C9" w:rsidP="00C77509">
            <w:pPr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Centro/Unidade:</w:t>
            </w:r>
          </w:p>
        </w:tc>
        <w:tc>
          <w:tcPr>
            <w:tcW w:w="2500" w:type="pct"/>
            <w:vAlign w:val="center"/>
          </w:tcPr>
          <w:p w:rsidR="000960C9" w:rsidRPr="000960C9" w:rsidRDefault="000960C9" w:rsidP="00C77509">
            <w:pPr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Departamento:</w:t>
            </w:r>
          </w:p>
        </w:tc>
      </w:tr>
      <w:tr w:rsidR="000960C9" w:rsidRPr="000960C9" w:rsidTr="00E83E0C">
        <w:trPr>
          <w:trHeight w:val="305"/>
        </w:trPr>
        <w:tc>
          <w:tcPr>
            <w:tcW w:w="5000" w:type="pct"/>
            <w:gridSpan w:val="2"/>
          </w:tcPr>
          <w:p w:rsidR="000960C9" w:rsidRPr="000960C9" w:rsidRDefault="000960C9" w:rsidP="00E83E0C">
            <w:pPr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Orientador(es) (Escola):</w:t>
            </w:r>
          </w:p>
          <w:p w:rsidR="000960C9" w:rsidRDefault="000960C9" w:rsidP="00E83E0C">
            <w:pPr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cstheme="minorHAnsi"/>
                <w:b/>
              </w:rPr>
            </w:pPr>
          </w:p>
          <w:p w:rsidR="000960C9" w:rsidRPr="000960C9" w:rsidRDefault="000960C9" w:rsidP="00E83E0C">
            <w:pPr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cstheme="minorHAnsi"/>
                <w:b/>
              </w:rPr>
            </w:pPr>
          </w:p>
        </w:tc>
      </w:tr>
      <w:tr w:rsidR="000960C9" w:rsidRPr="000960C9" w:rsidTr="00C77509">
        <w:trPr>
          <w:trHeight w:val="305"/>
        </w:trPr>
        <w:tc>
          <w:tcPr>
            <w:tcW w:w="5000" w:type="pct"/>
            <w:gridSpan w:val="2"/>
            <w:vAlign w:val="center"/>
          </w:tcPr>
          <w:p w:rsidR="000960C9" w:rsidRPr="000960C9" w:rsidRDefault="000960C9" w:rsidP="00C77509">
            <w:pPr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Nome da Escola:</w:t>
            </w:r>
          </w:p>
        </w:tc>
      </w:tr>
      <w:tr w:rsidR="000960C9" w:rsidRPr="000960C9" w:rsidTr="00C77509">
        <w:trPr>
          <w:trHeight w:val="305"/>
        </w:trPr>
        <w:tc>
          <w:tcPr>
            <w:tcW w:w="5000" w:type="pct"/>
            <w:gridSpan w:val="2"/>
            <w:vAlign w:val="center"/>
          </w:tcPr>
          <w:p w:rsidR="000960C9" w:rsidRPr="000960C9" w:rsidRDefault="000960C9" w:rsidP="00C77509">
            <w:pPr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 xml:space="preserve">Quantidade de bolsas solicitadas: </w:t>
            </w:r>
          </w:p>
        </w:tc>
      </w:tr>
    </w:tbl>
    <w:p w:rsidR="000960C9" w:rsidRPr="000960C9" w:rsidRDefault="000960C9" w:rsidP="00E83E0C">
      <w:pPr>
        <w:spacing w:after="0" w:line="240" w:lineRule="auto"/>
        <w:ind w:right="-24"/>
        <w:jc w:val="center"/>
        <w:rPr>
          <w:rFonts w:cstheme="minorHAnsi"/>
          <w:b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0960C9" w:rsidRPr="000960C9" w:rsidTr="00E83E0C">
        <w:trPr>
          <w:trHeight w:val="567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center"/>
          </w:tcPr>
          <w:p w:rsidR="000960C9" w:rsidRPr="000960C9" w:rsidRDefault="000960C9" w:rsidP="00E83E0C">
            <w:pPr>
              <w:ind w:right="-24"/>
              <w:jc w:val="center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PROJETO DE PESQUISA</w:t>
            </w:r>
          </w:p>
        </w:tc>
      </w:tr>
      <w:tr w:rsidR="00C72DA1" w:rsidRPr="000960C9" w:rsidTr="00E83E0C">
        <w:tc>
          <w:tcPr>
            <w:tcW w:w="5000" w:type="pct"/>
          </w:tcPr>
          <w:p w:rsidR="00C72DA1" w:rsidRPr="000960C9" w:rsidRDefault="00C72DA1" w:rsidP="00E83E0C">
            <w:pPr>
              <w:ind w:right="-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Resumo</w:t>
            </w:r>
          </w:p>
        </w:tc>
      </w:tr>
      <w:tr w:rsidR="00C72DA1" w:rsidRPr="000960C9" w:rsidTr="00E83E0C">
        <w:tc>
          <w:tcPr>
            <w:tcW w:w="5000" w:type="pct"/>
          </w:tcPr>
          <w:p w:rsidR="00C72DA1" w:rsidRDefault="00C72DA1" w:rsidP="00E83E0C">
            <w:pPr>
              <w:ind w:right="-24"/>
              <w:rPr>
                <w:rFonts w:cstheme="minorHAnsi"/>
                <w:b/>
              </w:rPr>
            </w:pPr>
          </w:p>
          <w:p w:rsidR="00C72DA1" w:rsidRDefault="00C72DA1" w:rsidP="00E83E0C">
            <w:pPr>
              <w:ind w:right="-24"/>
              <w:rPr>
                <w:rFonts w:cstheme="minorHAnsi"/>
                <w:b/>
              </w:rPr>
            </w:pPr>
          </w:p>
          <w:p w:rsidR="00C72DA1" w:rsidRPr="000960C9" w:rsidRDefault="00C72DA1" w:rsidP="00E83E0C">
            <w:pPr>
              <w:ind w:right="-24"/>
              <w:rPr>
                <w:rFonts w:cstheme="minorHAnsi"/>
                <w:b/>
              </w:rPr>
            </w:pPr>
          </w:p>
        </w:tc>
      </w:tr>
      <w:tr w:rsidR="000960C9" w:rsidRPr="000960C9" w:rsidTr="00E83E0C">
        <w:tc>
          <w:tcPr>
            <w:tcW w:w="5000" w:type="pct"/>
          </w:tcPr>
          <w:p w:rsidR="000960C9" w:rsidRPr="000960C9" w:rsidRDefault="000960C9" w:rsidP="00E83E0C">
            <w:pPr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Introdução (</w:t>
            </w:r>
            <w:r w:rsidR="00C72DA1">
              <w:rPr>
                <w:rFonts w:cstheme="minorHAnsi"/>
                <w:b/>
              </w:rPr>
              <w:t xml:space="preserve">contextualização, motivações, </w:t>
            </w:r>
            <w:r w:rsidRPr="000960C9">
              <w:rPr>
                <w:rFonts w:cstheme="minorHAnsi"/>
                <w:b/>
              </w:rPr>
              <w:t>fundamentação teórica, justificativa, objetivos)</w:t>
            </w:r>
          </w:p>
        </w:tc>
      </w:tr>
      <w:tr w:rsidR="000960C9" w:rsidRPr="000960C9" w:rsidTr="00E83E0C">
        <w:tc>
          <w:tcPr>
            <w:tcW w:w="5000" w:type="pct"/>
          </w:tcPr>
          <w:p w:rsidR="000960C9" w:rsidRPr="000960C9" w:rsidRDefault="000960C9" w:rsidP="00E83E0C">
            <w:pPr>
              <w:ind w:right="-24"/>
              <w:rPr>
                <w:rFonts w:cstheme="minorHAnsi"/>
              </w:rPr>
            </w:pPr>
          </w:p>
          <w:p w:rsidR="00C72DA1" w:rsidRDefault="00C72DA1" w:rsidP="00E83E0C">
            <w:pPr>
              <w:ind w:right="-24"/>
              <w:rPr>
                <w:rFonts w:cstheme="minorHAnsi"/>
              </w:rPr>
            </w:pPr>
          </w:p>
          <w:p w:rsidR="00C72DA1" w:rsidRDefault="00C72DA1" w:rsidP="00E83E0C">
            <w:pPr>
              <w:ind w:right="-24"/>
              <w:rPr>
                <w:rFonts w:cstheme="minorHAnsi"/>
              </w:rPr>
            </w:pPr>
          </w:p>
          <w:p w:rsidR="000960C9" w:rsidRPr="000960C9" w:rsidRDefault="000960C9" w:rsidP="00E83E0C">
            <w:pPr>
              <w:ind w:right="-24"/>
              <w:rPr>
                <w:rFonts w:cstheme="minorHAnsi"/>
              </w:rPr>
            </w:pPr>
          </w:p>
        </w:tc>
      </w:tr>
      <w:tr w:rsidR="000960C9" w:rsidRPr="000960C9" w:rsidTr="00E83E0C">
        <w:tc>
          <w:tcPr>
            <w:tcW w:w="5000" w:type="pct"/>
          </w:tcPr>
          <w:p w:rsidR="000960C9" w:rsidRPr="000960C9" w:rsidRDefault="000960C9" w:rsidP="00E83E0C">
            <w:pPr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Metodologia</w:t>
            </w:r>
          </w:p>
        </w:tc>
      </w:tr>
      <w:tr w:rsidR="000960C9" w:rsidRPr="000960C9" w:rsidTr="00E83E0C">
        <w:tc>
          <w:tcPr>
            <w:tcW w:w="5000" w:type="pct"/>
          </w:tcPr>
          <w:p w:rsidR="000960C9" w:rsidRPr="000960C9" w:rsidRDefault="000960C9" w:rsidP="00E83E0C">
            <w:pPr>
              <w:ind w:right="-24"/>
              <w:rPr>
                <w:rFonts w:cstheme="minorHAnsi"/>
              </w:rPr>
            </w:pPr>
          </w:p>
          <w:p w:rsidR="00C72DA1" w:rsidRDefault="00C72DA1" w:rsidP="00E83E0C">
            <w:pPr>
              <w:ind w:right="-24"/>
              <w:rPr>
                <w:rFonts w:cstheme="minorHAnsi"/>
              </w:rPr>
            </w:pPr>
          </w:p>
          <w:p w:rsidR="00C72DA1" w:rsidRDefault="00C72DA1" w:rsidP="00E83E0C">
            <w:pPr>
              <w:ind w:right="-24"/>
              <w:rPr>
                <w:rFonts w:cstheme="minorHAnsi"/>
              </w:rPr>
            </w:pPr>
          </w:p>
          <w:p w:rsidR="000960C9" w:rsidRPr="000960C9" w:rsidRDefault="000960C9" w:rsidP="00E83E0C">
            <w:pPr>
              <w:ind w:right="-24"/>
              <w:rPr>
                <w:rFonts w:cstheme="minorHAnsi"/>
              </w:rPr>
            </w:pPr>
          </w:p>
        </w:tc>
      </w:tr>
      <w:tr w:rsidR="000960C9" w:rsidRPr="000960C9" w:rsidTr="00E83E0C">
        <w:tc>
          <w:tcPr>
            <w:tcW w:w="5000" w:type="pct"/>
          </w:tcPr>
          <w:p w:rsidR="000960C9" w:rsidRPr="000960C9" w:rsidRDefault="00C72DA1" w:rsidP="00E83E0C">
            <w:pPr>
              <w:ind w:right="-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Exequibilidade (v</w:t>
            </w:r>
            <w:r w:rsidRPr="000960C9">
              <w:rPr>
                <w:rFonts w:cstheme="minorHAnsi"/>
                <w:b/>
              </w:rPr>
              <w:t xml:space="preserve">iabilidade de </w:t>
            </w:r>
            <w:r>
              <w:rPr>
                <w:rFonts w:cstheme="minorHAnsi"/>
                <w:b/>
              </w:rPr>
              <w:t>e</w:t>
            </w:r>
            <w:r w:rsidRPr="000960C9">
              <w:rPr>
                <w:rFonts w:cstheme="minorHAnsi"/>
                <w:b/>
              </w:rPr>
              <w:t>xecução na UFSC</w:t>
            </w:r>
            <w:r>
              <w:rPr>
                <w:rFonts w:cstheme="minorHAnsi"/>
                <w:b/>
              </w:rPr>
              <w:t>)</w:t>
            </w:r>
          </w:p>
        </w:tc>
      </w:tr>
      <w:tr w:rsidR="000960C9" w:rsidRPr="000960C9" w:rsidTr="00E83E0C">
        <w:tc>
          <w:tcPr>
            <w:tcW w:w="5000" w:type="pct"/>
          </w:tcPr>
          <w:p w:rsidR="000960C9" w:rsidRDefault="000960C9" w:rsidP="00E83E0C">
            <w:pPr>
              <w:ind w:right="-24"/>
              <w:rPr>
                <w:rFonts w:cstheme="minorHAnsi"/>
              </w:rPr>
            </w:pPr>
          </w:p>
          <w:p w:rsidR="00C72DA1" w:rsidRDefault="00C72DA1" w:rsidP="00E83E0C">
            <w:pPr>
              <w:ind w:right="-24"/>
              <w:rPr>
                <w:rFonts w:cstheme="minorHAnsi"/>
              </w:rPr>
            </w:pPr>
          </w:p>
          <w:p w:rsidR="00C72DA1" w:rsidRDefault="00C72DA1" w:rsidP="00E83E0C">
            <w:pPr>
              <w:ind w:right="-24"/>
              <w:rPr>
                <w:rFonts w:cstheme="minorHAnsi"/>
              </w:rPr>
            </w:pPr>
          </w:p>
          <w:p w:rsidR="000960C9" w:rsidRPr="000960C9" w:rsidRDefault="000960C9" w:rsidP="00C72DA1">
            <w:pPr>
              <w:ind w:right="-24"/>
              <w:rPr>
                <w:rFonts w:cstheme="minorHAnsi"/>
              </w:rPr>
            </w:pPr>
          </w:p>
        </w:tc>
      </w:tr>
      <w:tr w:rsidR="000960C9" w:rsidRPr="000960C9" w:rsidTr="00E83E0C">
        <w:tc>
          <w:tcPr>
            <w:tcW w:w="5000" w:type="pct"/>
          </w:tcPr>
          <w:p w:rsidR="000960C9" w:rsidRPr="00C72DA1" w:rsidRDefault="00C72DA1" w:rsidP="00C72DA1">
            <w:pPr>
              <w:ind w:right="-24"/>
              <w:rPr>
                <w:rFonts w:cstheme="minorHAnsi"/>
              </w:rPr>
            </w:pPr>
            <w:r w:rsidRPr="000960C9">
              <w:rPr>
                <w:rFonts w:cstheme="minorHAnsi"/>
                <w:b/>
              </w:rPr>
              <w:t>Resultados esperados</w:t>
            </w:r>
          </w:p>
        </w:tc>
      </w:tr>
      <w:tr w:rsidR="000960C9" w:rsidRPr="000960C9" w:rsidTr="00E83E0C">
        <w:tc>
          <w:tcPr>
            <w:tcW w:w="5000" w:type="pct"/>
          </w:tcPr>
          <w:p w:rsidR="000960C9" w:rsidRDefault="000960C9" w:rsidP="00E83E0C">
            <w:pPr>
              <w:ind w:right="-24"/>
              <w:rPr>
                <w:rFonts w:cstheme="minorHAnsi"/>
              </w:rPr>
            </w:pPr>
          </w:p>
          <w:p w:rsidR="00C72DA1" w:rsidRPr="000960C9" w:rsidRDefault="00C72DA1" w:rsidP="00E83E0C">
            <w:pPr>
              <w:ind w:right="-24"/>
              <w:rPr>
                <w:rFonts w:cstheme="minorHAnsi"/>
              </w:rPr>
            </w:pPr>
          </w:p>
          <w:p w:rsidR="000960C9" w:rsidRDefault="000960C9" w:rsidP="00E83E0C">
            <w:pPr>
              <w:ind w:right="-24"/>
              <w:rPr>
                <w:rFonts w:cstheme="minorHAnsi"/>
              </w:rPr>
            </w:pPr>
          </w:p>
          <w:p w:rsidR="00C72DA1" w:rsidRPr="000960C9" w:rsidRDefault="00C72DA1" w:rsidP="00E83E0C">
            <w:pPr>
              <w:ind w:right="-24"/>
              <w:rPr>
                <w:rFonts w:cstheme="minorHAnsi"/>
              </w:rPr>
            </w:pPr>
          </w:p>
        </w:tc>
      </w:tr>
      <w:tr w:rsidR="000960C9" w:rsidRPr="000960C9" w:rsidTr="00E83E0C">
        <w:tc>
          <w:tcPr>
            <w:tcW w:w="5000" w:type="pct"/>
          </w:tcPr>
          <w:p w:rsidR="000960C9" w:rsidRPr="000960C9" w:rsidRDefault="000960C9" w:rsidP="00E83E0C">
            <w:pPr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Bibliografia</w:t>
            </w:r>
          </w:p>
        </w:tc>
      </w:tr>
      <w:tr w:rsidR="000960C9" w:rsidRPr="000960C9" w:rsidTr="00E83E0C">
        <w:tc>
          <w:tcPr>
            <w:tcW w:w="5000" w:type="pct"/>
          </w:tcPr>
          <w:p w:rsidR="000960C9" w:rsidRDefault="000960C9" w:rsidP="00E83E0C">
            <w:pPr>
              <w:ind w:right="-24"/>
              <w:rPr>
                <w:rFonts w:cstheme="minorHAnsi"/>
              </w:rPr>
            </w:pPr>
          </w:p>
          <w:p w:rsidR="000960C9" w:rsidRDefault="000960C9" w:rsidP="00E83E0C">
            <w:pPr>
              <w:ind w:right="-24"/>
              <w:rPr>
                <w:rFonts w:cstheme="minorHAnsi"/>
              </w:rPr>
            </w:pPr>
          </w:p>
          <w:p w:rsidR="00C72DA1" w:rsidRPr="000960C9" w:rsidRDefault="00C72DA1" w:rsidP="00E83E0C">
            <w:pPr>
              <w:ind w:right="-24"/>
              <w:rPr>
                <w:rFonts w:cstheme="minorHAnsi"/>
              </w:rPr>
            </w:pPr>
          </w:p>
          <w:p w:rsidR="000960C9" w:rsidRPr="000960C9" w:rsidRDefault="000960C9" w:rsidP="00E83E0C">
            <w:pPr>
              <w:ind w:right="-24"/>
              <w:rPr>
                <w:rFonts w:cstheme="minorHAnsi"/>
              </w:rPr>
            </w:pPr>
          </w:p>
        </w:tc>
      </w:tr>
    </w:tbl>
    <w:p w:rsidR="000960C9" w:rsidRDefault="000960C9" w:rsidP="00E83E0C">
      <w:pPr>
        <w:spacing w:after="0" w:line="240" w:lineRule="auto"/>
        <w:ind w:right="-24"/>
        <w:rPr>
          <w:rFonts w:cstheme="minorHAnsi"/>
        </w:rPr>
      </w:pPr>
    </w:p>
    <w:p w:rsidR="002405E4" w:rsidRDefault="000960C9" w:rsidP="002405E4">
      <w:pPr>
        <w:spacing w:after="0" w:line="240" w:lineRule="auto"/>
        <w:jc w:val="center"/>
        <w:rPr>
          <w:rFonts w:cstheme="minorHAnsi"/>
          <w:b/>
          <w:sz w:val="40"/>
        </w:rPr>
      </w:pPr>
      <w:r>
        <w:rPr>
          <w:rFonts w:cstheme="minorHAnsi"/>
        </w:rPr>
        <w:br w:type="page"/>
      </w:r>
      <w:r w:rsidR="002405E4">
        <w:rPr>
          <w:rFonts w:cstheme="minorHAnsi"/>
          <w:b/>
          <w:sz w:val="40"/>
        </w:rPr>
        <w:lastRenderedPageBreak/>
        <w:t>PLANO(S) DE ATIVIDADES</w:t>
      </w:r>
    </w:p>
    <w:p w:rsidR="002405E4" w:rsidRPr="000960C9" w:rsidRDefault="002405E4" w:rsidP="002405E4">
      <w:pPr>
        <w:spacing w:after="0" w:line="240" w:lineRule="auto"/>
        <w:jc w:val="center"/>
        <w:rPr>
          <w:rFonts w:cstheme="minorHAnsi"/>
          <w:b/>
          <w:sz w:val="28"/>
        </w:rPr>
      </w:pPr>
      <w:r w:rsidRPr="000960C9">
        <w:rPr>
          <w:rFonts w:cstheme="minorHAnsi"/>
          <w:b/>
          <w:sz w:val="28"/>
        </w:rPr>
        <w:t>(Itens necessários)</w:t>
      </w:r>
    </w:p>
    <w:p w:rsidR="000960C9" w:rsidRDefault="000960C9" w:rsidP="00E83E0C">
      <w:pPr>
        <w:spacing w:after="0" w:line="240" w:lineRule="auto"/>
        <w:ind w:right="-24"/>
        <w:rPr>
          <w:rFonts w:cstheme="minorHAnsi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"/>
        <w:gridCol w:w="1309"/>
        <w:gridCol w:w="653"/>
        <w:gridCol w:w="660"/>
        <w:gridCol w:w="692"/>
        <w:gridCol w:w="655"/>
        <w:gridCol w:w="653"/>
        <w:gridCol w:w="653"/>
        <w:gridCol w:w="708"/>
        <w:gridCol w:w="653"/>
        <w:gridCol w:w="675"/>
        <w:gridCol w:w="653"/>
        <w:gridCol w:w="653"/>
        <w:gridCol w:w="679"/>
      </w:tblGrid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PLANO DE ATIVIDADES - 1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15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Orientador (Escola):</w:t>
            </w:r>
          </w:p>
        </w:tc>
      </w:tr>
      <w:tr w:rsidR="00D75730" w:rsidRPr="00D75730" w:rsidTr="00D75730">
        <w:trPr>
          <w:trHeight w:val="315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Relação e descrição das atividades previstas para o bolsista: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15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Cronograma de atividades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0B44E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2025</w:t>
            </w:r>
          </w:p>
        </w:tc>
        <w:tc>
          <w:tcPr>
            <w:tcW w:w="251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0B44E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2026</w:t>
            </w:r>
            <w:bookmarkStart w:id="0" w:name="_GoBack"/>
            <w:bookmarkEnd w:id="0"/>
          </w:p>
        </w:tc>
      </w:tr>
      <w:tr w:rsidR="00D75730" w:rsidRPr="00D75730" w:rsidTr="00D75730">
        <w:trPr>
          <w:trHeight w:val="315"/>
          <w:jc w:val="center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Atividade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Jul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</w:tr>
      <w:tr w:rsidR="00D75730" w:rsidRPr="00D75730" w:rsidTr="00D75730">
        <w:trPr>
          <w:trHeight w:val="315"/>
          <w:jc w:val="center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Atividade 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</w:tr>
      <w:tr w:rsidR="00D75730" w:rsidRPr="00D75730" w:rsidTr="00D75730">
        <w:trPr>
          <w:trHeight w:val="315"/>
          <w:jc w:val="center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Atividade 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</w:tr>
      <w:tr w:rsidR="00D75730" w:rsidRPr="00D75730" w:rsidTr="00D75730">
        <w:trPr>
          <w:trHeight w:val="315"/>
          <w:jc w:val="center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Atividade 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</w:tr>
      <w:tr w:rsidR="00D75730" w:rsidRPr="00D75730" w:rsidTr="00D75730">
        <w:trPr>
          <w:trHeight w:val="315"/>
          <w:jc w:val="center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Atividade 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PLANO DE ATIVIDADES – 2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(quando for o caso)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15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Orientador (Escola):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Relação e descrição das atividades previstas para o bolsista: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Cronograma de atividades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230897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2024</w:t>
            </w:r>
          </w:p>
        </w:tc>
        <w:tc>
          <w:tcPr>
            <w:tcW w:w="251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230897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2025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Atividade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Jul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D75730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Atividade 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Atividade 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Atividade 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</w:tr>
      <w:tr w:rsidR="00D75730" w:rsidRPr="00D75730" w:rsidTr="00D75730">
        <w:trPr>
          <w:trHeight w:val="300"/>
          <w:jc w:val="center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Atividade 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730" w:rsidRPr="00D75730" w:rsidRDefault="00D75730" w:rsidP="00D75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5730">
              <w:rPr>
                <w:rFonts w:ascii="Calibri" w:eastAsia="Times New Roman" w:hAnsi="Calibri" w:cstheme="minorHAnsi"/>
                <w:color w:val="000000"/>
                <w:lang w:eastAsia="pt-BR"/>
              </w:rPr>
              <w:t> </w:t>
            </w:r>
          </w:p>
        </w:tc>
      </w:tr>
    </w:tbl>
    <w:p w:rsidR="00D75730" w:rsidRDefault="00D75730" w:rsidP="00E83E0C">
      <w:pPr>
        <w:spacing w:after="0" w:line="240" w:lineRule="auto"/>
        <w:ind w:right="-24"/>
        <w:rPr>
          <w:rFonts w:cstheme="minorHAnsi"/>
        </w:rPr>
      </w:pPr>
    </w:p>
    <w:sectPr w:rsidR="00D75730" w:rsidSect="00D26D6C">
      <w:headerReference w:type="default" r:id="rId6"/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546" w:rsidRDefault="004E43CD">
      <w:pPr>
        <w:spacing w:after="0" w:line="240" w:lineRule="auto"/>
      </w:pPr>
      <w:r>
        <w:separator/>
      </w:r>
    </w:p>
  </w:endnote>
  <w:endnote w:type="continuationSeparator" w:id="0">
    <w:p w:rsidR="00925546" w:rsidRDefault="004E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546" w:rsidRDefault="004E43CD">
      <w:pPr>
        <w:spacing w:after="0" w:line="240" w:lineRule="auto"/>
      </w:pPr>
      <w:r>
        <w:separator/>
      </w:r>
    </w:p>
  </w:footnote>
  <w:footnote w:type="continuationSeparator" w:id="0">
    <w:p w:rsidR="00925546" w:rsidRDefault="004E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64" w:rsidRDefault="000B44E0">
    <w:pPr>
      <w:pStyle w:val="Cabealho"/>
    </w:pPr>
  </w:p>
  <w:tbl>
    <w:tblPr>
      <w:tblW w:w="10491" w:type="dxa"/>
      <w:tblInd w:w="-885" w:type="dxa"/>
      <w:tblLook w:val="04A0" w:firstRow="1" w:lastRow="0" w:firstColumn="1" w:lastColumn="0" w:noHBand="0" w:noVBand="1"/>
    </w:tblPr>
    <w:tblGrid>
      <w:gridCol w:w="2127"/>
      <w:gridCol w:w="5790"/>
      <w:gridCol w:w="2574"/>
    </w:tblGrid>
    <w:tr w:rsidR="00265E64" w:rsidTr="00DD6029">
      <w:tc>
        <w:tcPr>
          <w:tcW w:w="2127" w:type="dxa"/>
          <w:vAlign w:val="center"/>
        </w:tcPr>
        <w:p w:rsidR="00265E64" w:rsidRDefault="000B44E0" w:rsidP="00922E3F">
          <w:pPr>
            <w:pStyle w:val="Cabealho"/>
            <w:jc w:val="center"/>
          </w:pPr>
        </w:p>
      </w:tc>
      <w:tc>
        <w:tcPr>
          <w:tcW w:w="5790" w:type="dxa"/>
          <w:vAlign w:val="center"/>
        </w:tcPr>
        <w:p w:rsidR="00265E64" w:rsidRPr="00B019FF" w:rsidRDefault="000B44E0" w:rsidP="00922E3F">
          <w:pPr>
            <w:spacing w:after="0" w:line="240" w:lineRule="auto"/>
            <w:jc w:val="center"/>
            <w:outlineLvl w:val="1"/>
            <w:rPr>
              <w:rFonts w:eastAsia="Calibri"/>
              <w:i/>
              <w:sz w:val="16"/>
              <w:szCs w:val="16"/>
            </w:rPr>
          </w:pPr>
        </w:p>
      </w:tc>
      <w:tc>
        <w:tcPr>
          <w:tcW w:w="2574" w:type="dxa"/>
          <w:vAlign w:val="center"/>
        </w:tcPr>
        <w:p w:rsidR="00265E64" w:rsidRDefault="000B44E0" w:rsidP="00922E3F">
          <w:pPr>
            <w:pStyle w:val="Cabealho"/>
            <w:jc w:val="center"/>
            <w:rPr>
              <w:sz w:val="6"/>
            </w:rPr>
          </w:pPr>
        </w:p>
      </w:tc>
    </w:tr>
  </w:tbl>
  <w:p w:rsidR="00265E64" w:rsidRDefault="000B44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2167"/>
      <w:gridCol w:w="5896"/>
      <w:gridCol w:w="2619"/>
    </w:tblGrid>
    <w:tr w:rsidR="00265E64" w:rsidTr="00394D1D">
      <w:tc>
        <w:tcPr>
          <w:tcW w:w="1014" w:type="pct"/>
          <w:vAlign w:val="center"/>
          <w:hideMark/>
        </w:tcPr>
        <w:p w:rsidR="00265E64" w:rsidRDefault="000960C9" w:rsidP="00D26D6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5C4947F" wp14:editId="4181CA51">
                <wp:extent cx="729615" cy="9144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0" w:type="pct"/>
          <w:vAlign w:val="center"/>
        </w:tcPr>
        <w:p w:rsidR="00265E64" w:rsidRDefault="000960C9" w:rsidP="00D26D6C">
          <w:pPr>
            <w:pStyle w:val="Cabealho"/>
            <w:jc w:val="center"/>
          </w:pPr>
          <w:r>
            <w:t>Universidade Federal de Santa Catarina</w:t>
          </w:r>
        </w:p>
        <w:p w:rsidR="00265E64" w:rsidRDefault="000B44E0" w:rsidP="00D26D6C">
          <w:pPr>
            <w:pStyle w:val="Cabealho"/>
            <w:jc w:val="center"/>
          </w:pPr>
          <w:proofErr w:type="spellStart"/>
          <w:r>
            <w:t>Pró-R</w:t>
          </w:r>
          <w:r w:rsidR="000960C9">
            <w:t>eitoria</w:t>
          </w:r>
          <w:proofErr w:type="spellEnd"/>
          <w:r w:rsidR="000960C9">
            <w:t xml:space="preserve"> de Pesquisa </w:t>
          </w:r>
          <w:r w:rsidR="009A537E">
            <w:t>e Inovação</w:t>
          </w:r>
          <w:r w:rsidR="000960C9">
            <w:t xml:space="preserve">– </w:t>
          </w:r>
          <w:proofErr w:type="spellStart"/>
          <w:r w:rsidR="000960C9">
            <w:t>Propesq</w:t>
          </w:r>
          <w:proofErr w:type="spellEnd"/>
        </w:p>
        <w:p w:rsidR="00265E64" w:rsidRDefault="000960C9" w:rsidP="00D26D6C">
          <w:pPr>
            <w:pStyle w:val="Cabealho"/>
            <w:jc w:val="center"/>
          </w:pPr>
          <w:r>
            <w:t>Superintendência de Projetos</w:t>
          </w:r>
        </w:p>
        <w:p w:rsidR="00265E64" w:rsidRDefault="000B44E0" w:rsidP="00D26D6C">
          <w:pPr>
            <w:pStyle w:val="Cabealho"/>
            <w:jc w:val="center"/>
            <w:rPr>
              <w:sz w:val="12"/>
            </w:rPr>
          </w:pPr>
        </w:p>
        <w:p w:rsidR="00265E64" w:rsidRDefault="000B44E0" w:rsidP="00D26D6C">
          <w:pPr>
            <w:pStyle w:val="Cabealho"/>
            <w:jc w:val="center"/>
            <w:rPr>
              <w:b/>
              <w:sz w:val="32"/>
            </w:rPr>
          </w:pPr>
          <w:hyperlink r:id="rId2" w:history="1">
            <w:r w:rsidR="000960C9" w:rsidRPr="005A10D2">
              <w:rPr>
                <w:rStyle w:val="Hyperlink"/>
                <w:b/>
                <w:sz w:val="32"/>
              </w:rPr>
              <w:t>PROGRAMA PIBIC-EM/CNPq</w:t>
            </w:r>
          </w:hyperlink>
          <w:r w:rsidR="005C1E90">
            <w:rPr>
              <w:b/>
              <w:sz w:val="32"/>
            </w:rPr>
            <w:t xml:space="preserve"> - 202</w:t>
          </w:r>
          <w:r>
            <w:rPr>
              <w:b/>
              <w:sz w:val="32"/>
            </w:rPr>
            <w:t>5</w:t>
          </w:r>
          <w:r w:rsidR="000960C9">
            <w:rPr>
              <w:b/>
              <w:sz w:val="32"/>
            </w:rPr>
            <w:t>/20</w:t>
          </w:r>
          <w:r w:rsidR="000503E0">
            <w:rPr>
              <w:b/>
              <w:sz w:val="32"/>
            </w:rPr>
            <w:t>2</w:t>
          </w:r>
          <w:r>
            <w:rPr>
              <w:b/>
              <w:sz w:val="32"/>
            </w:rPr>
            <w:t>6</w:t>
          </w:r>
        </w:p>
        <w:p w:rsidR="00265E64" w:rsidRPr="00B019FF" w:rsidRDefault="000960C9" w:rsidP="00D26D6C">
          <w:pPr>
            <w:spacing w:after="0" w:line="240" w:lineRule="auto"/>
            <w:jc w:val="center"/>
            <w:outlineLvl w:val="1"/>
            <w:rPr>
              <w:rFonts w:eastAsia="Calibri"/>
              <w:i/>
              <w:sz w:val="16"/>
              <w:szCs w:val="16"/>
            </w:rPr>
          </w:pPr>
          <w:r w:rsidRPr="005A10D2">
            <w:rPr>
              <w:rFonts w:eastAsia="Times New Roman"/>
              <w:bCs/>
              <w:sz w:val="18"/>
              <w:szCs w:val="18"/>
              <w:lang w:eastAsia="pt-BR"/>
            </w:rPr>
            <w:t>Programa Institucional de Bolsas de Iniciação Científica para o Ensino Médio</w:t>
          </w:r>
        </w:p>
      </w:tc>
      <w:tc>
        <w:tcPr>
          <w:tcW w:w="1227" w:type="pct"/>
          <w:vAlign w:val="center"/>
        </w:tcPr>
        <w:p w:rsidR="00265E64" w:rsidRDefault="000960C9" w:rsidP="00D26D6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B3B5AC5" wp14:editId="1F160D23">
                <wp:extent cx="1493520" cy="662940"/>
                <wp:effectExtent l="0" t="0" r="0" b="381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65E64" w:rsidRDefault="000B44E0" w:rsidP="00D26D6C">
          <w:pPr>
            <w:pStyle w:val="Cabealho"/>
            <w:jc w:val="center"/>
            <w:rPr>
              <w:sz w:val="6"/>
            </w:rPr>
          </w:pPr>
        </w:p>
      </w:tc>
    </w:tr>
  </w:tbl>
  <w:p w:rsidR="00265E64" w:rsidRDefault="000B44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C9"/>
    <w:rsid w:val="000503E0"/>
    <w:rsid w:val="000960C9"/>
    <w:rsid w:val="000B44E0"/>
    <w:rsid w:val="001F4F3F"/>
    <w:rsid w:val="00230897"/>
    <w:rsid w:val="002405E4"/>
    <w:rsid w:val="00322B1E"/>
    <w:rsid w:val="003F2B68"/>
    <w:rsid w:val="004E43CD"/>
    <w:rsid w:val="005C1E90"/>
    <w:rsid w:val="00925546"/>
    <w:rsid w:val="009A537E"/>
    <w:rsid w:val="00C72DA1"/>
    <w:rsid w:val="00C77509"/>
    <w:rsid w:val="00D75730"/>
    <w:rsid w:val="00E8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E01F"/>
  <w15:docId w15:val="{BE18C95E-8130-4CDA-B47C-5151028E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6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60C9"/>
  </w:style>
  <w:style w:type="paragraph" w:styleId="Rodap">
    <w:name w:val="footer"/>
    <w:basedOn w:val="Normal"/>
    <w:link w:val="RodapChar"/>
    <w:uiPriority w:val="99"/>
    <w:unhideWhenUsed/>
    <w:rsid w:val="00096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0C9"/>
  </w:style>
  <w:style w:type="character" w:styleId="Hyperlink">
    <w:name w:val="Hyperlink"/>
    <w:basedOn w:val="Fontepargpadro"/>
    <w:uiPriority w:val="99"/>
    <w:unhideWhenUsed/>
    <w:rsid w:val="000960C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9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9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npq.br/web/guest/pibic-ensino-medi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 Ferreira</dc:creator>
  <cp:lastModifiedBy>EDUARDO FILLIPI LEITE MOTA</cp:lastModifiedBy>
  <cp:revision>6</cp:revision>
  <dcterms:created xsi:type="dcterms:W3CDTF">2022-03-16T17:14:00Z</dcterms:created>
  <dcterms:modified xsi:type="dcterms:W3CDTF">2025-05-16T20:08:00Z</dcterms:modified>
</cp:coreProperties>
</file>